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rPr>
          <w:rFonts w:ascii="Calibri" w:cs="Calibri" w:eastAsia="Calibri" w:hAnsi="Calibri"/>
          <w:b w:val="1"/>
          <w:bCs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36"/>
          <w:szCs w:val="36"/>
          <w:rtl w:val="0"/>
        </w:rPr>
        <w:t xml:space="preserve">Rubric for Review of Advanced Manufacturing Presentation Materials for K12 Classrooms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Calibri" w:cs="Calibri" w:eastAsia="Calibri" w:hAnsi="Calibri"/>
          <w:i w:val="1"/>
          <w:i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For use with OMA, OACC, COMP K12 Slide Decks, PPT Outlines, and Presentation Guides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Presentation Set Being Reviewed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(Please highlight or circle one)    1     2     3</w:t>
      </w:r>
    </w:p>
    <w:p w:rsidR="00000000" w:rsidDel="00000000" w:rsidP="00000000" w:rsidRDefault="00000000" w:rsidRPr="00000000" w14:paraId="00000004">
      <w:pPr>
        <w:spacing w:after="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Reviewer’s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Name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_______________________________________________________________  </w:t>
      </w:r>
    </w:p>
    <w:p w:rsidR="00000000" w:rsidDel="00000000" w:rsidP="00000000" w:rsidRDefault="00000000" w:rsidRPr="00000000" w14:paraId="00000005">
      <w:pPr>
        <w:spacing w:after="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Organization &amp; Title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_____________________________________________________________</w:t>
      </w:r>
    </w:p>
    <w:p w:rsidR="00000000" w:rsidDel="00000000" w:rsidP="00000000" w:rsidRDefault="00000000" w:rsidRPr="00000000" w14:paraId="00000006">
      <w:pPr>
        <w:spacing w:after="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2"/>
        <w:gridCol w:w="3064"/>
        <w:gridCol w:w="2333"/>
        <w:gridCol w:w="2231"/>
        <w:tblGridChange w:id="0">
          <w:tblGrid>
            <w:gridCol w:w="1722"/>
            <w:gridCol w:w="3064"/>
            <w:gridCol w:w="2333"/>
            <w:gridCol w:w="2231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Category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Exceeds Expectations (3 pts)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Meets Expectations 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(2 pts)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Needs Improvement (1 pt)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1. Clarity and Limited Use of Jargon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material explains industry terms in simple, relatable language; avoids or defines all acronyms clearly; connects concepts to everyday experiences.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material has mostly clear explanations; some jargon or acronyms used but generally understandable.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material employs heavy use of industry jargon or technical language; little to no effort to simplify or explain terms is evident.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2. Organization and Flow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flows smoothly; clear transitions between slides; logical structure supports understanding and engagement.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Generally organized; some transitions or explanations could be smoother. Please define below in Notes.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feels disjointed or confusing; difficult for students to follow progression.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3. Engagement and Interaction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Materials offer effective student strategies through questions, discussions, and activities; encourages participation; adjustments are provided for varying age groups.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Materials include some engagement but may rely heavily on lecture or video allowing for moderate student participation.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Minimal interaction is encouraged through the materials; presentation is mostly one-way with little evidence of involving students.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4. Use of Visuals and Demonstrations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Provides opportunities to use visuals, videos, or props effectively; enhances learning and maintains attention; technology or examples are age-appropriate and exciting.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Uses visuals or videos that support content but lack connection to key ideas.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Slides or visuals are text-heavy or hard to follow; little visual or sensory engagement, and connection to key ideas is not obvious.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5. Clear Instructions for Activities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Gives simple, step-by-step instructions for hands-on activities and/or provides resources leading to complete instructions; encourages teamwork and fun.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Instructions and resources are mostly clear; may need some clarification or assistance from presenter and/or teacher.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Instructions and/or resources are confusing or incomplete; students will struggle to follow without significant help.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6. Adaptation to Age Group (K–12)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Adjusts tone, examples, and pacing appropriately for audience age; makes content relatable to student life.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Mostly age-appropriate language and examples; some examples or language may not fully connect to audience.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Content or delivery style feels too advanced or not relevant for students’ age or experience.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7. Use of Questions and Reflection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Incorporates the opportunity for open-ended questions; encourages curiosity and critical thinking; provides opportunity for presenter to listen to and builds on student responses.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Incorporates few open-ended questions or reflection opportunities for engagement.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 questions are asked; limited student thinking or reflection is encouraged.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8. Time Management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materials are suitable for a 60- minute window; balances speaking, videos, and activities effectively.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60 minutes is not enough or is too much time for content intended to be shared.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Materials rushes or omits key sections or does not provide enough substance. </w:t>
            </w:r>
          </w:p>
        </w:tc>
      </w:tr>
    </w:tbl>
    <w:p w:rsidR="00000000" w:rsidDel="00000000" w:rsidP="00000000" w:rsidRDefault="00000000" w:rsidRPr="00000000" w14:paraId="0000002C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80" w:before="28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Comments Regarding the Outline vs Guide: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Did you find one more useful over the other? If so, which document proved to be more helpful to you and why? ________________________</w:t>
      </w:r>
    </w:p>
    <w:p w:rsidR="00000000" w:rsidDel="00000000" w:rsidP="00000000" w:rsidRDefault="00000000" w:rsidRPr="00000000" w14:paraId="0000002E">
      <w:pPr>
        <w:spacing w:after="280" w:before="28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2F">
      <w:pPr>
        <w:spacing w:after="280" w:before="28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Additional Notes: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30">
      <w:pPr>
        <w:spacing w:after="280" w:before="28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31">
      <w:pPr>
        <w:spacing w:after="280" w:before="280" w:lin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Scoring Guide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19 - 24 points: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Excellent — Student-centered, engaging, and effective presentation materials using a variety of engagement methods.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13 - 18 points: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Satisfactory — Well organized with room for refinement.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8 - 12 points: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Needs Improvement — Revise content, pacing, or clarity for better student connection.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after="0" w:line="276" w:lineRule="auto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02663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02663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02663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02663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002663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002663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02663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02663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02663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02663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02663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02663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00266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002663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02663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002663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02663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002663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02663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02663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02663"/>
    <w:rPr>
      <w:b w:val="1"/>
      <w:bCs w:val="1"/>
      <w:smallCaps w:val="1"/>
      <w:color w:val="0f4761" w:themeColor="accent1" w:themeShade="0000BF"/>
      <w:spacing w:val="5"/>
    </w:rPr>
  </w:style>
  <w:style w:type="paragraph" w:styleId="NormalWeb">
    <w:name w:val="Normal (Web)"/>
    <w:basedOn w:val="Normal"/>
    <w:uiPriority w:val="99"/>
    <w:semiHidden w:val="1"/>
    <w:unhideWhenUsed w:val="1"/>
    <w:rsid w:val="0000266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</w:rPr>
  </w:style>
  <w:style w:type="character" w:styleId="Strong">
    <w:name w:val="Strong"/>
    <w:basedOn w:val="DefaultParagraphFont"/>
    <w:uiPriority w:val="22"/>
    <w:qFormat w:val="1"/>
    <w:rsid w:val="00002663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002663"/>
    <w:rPr>
      <w:i w:val="1"/>
      <w:iCs w:val="1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V7sgyH0/oLmtamDru+r0Qj2oVA==">CgMxLjA4AHIhMTM1ZExJQ3Bncm5vUVZWcHVJZWRVeVF3dlB4WHVHS05U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2025-10-28T15:24:00Z</dcterms:created>
  <dc:creator>maria fieth</dc:creator>
</cp:coreProperties>
</file>